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7AC" w:rsidRDefault="005267AC" w:rsidP="005267AC">
      <w:pPr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noProof/>
          <w:color w:val="4F81BD" w:themeColor="accent1"/>
          <w:sz w:val="24"/>
          <w:szCs w:val="24"/>
          <w:lang w:eastAsia="hr-HR"/>
        </w:rPr>
        <w:drawing>
          <wp:inline distT="0" distB="0" distL="0" distR="0">
            <wp:extent cx="609600" cy="762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267AC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           </w:t>
      </w:r>
    </w:p>
    <w:p w:rsidR="005267AC" w:rsidRPr="005267AC" w:rsidRDefault="005267AC" w:rsidP="005267AC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67AC">
        <w:rPr>
          <w:rFonts w:ascii="Times New Roman" w:hAnsi="Times New Roman" w:cs="Times New Roman"/>
          <w:bCs/>
          <w:sz w:val="24"/>
          <w:szCs w:val="24"/>
        </w:rPr>
        <w:t xml:space="preserve">             REPUBLIKA HRVATSKA</w:t>
      </w:r>
    </w:p>
    <w:p w:rsidR="005267AC" w:rsidRPr="005267AC" w:rsidRDefault="005267AC" w:rsidP="005267A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7AC">
        <w:rPr>
          <w:rFonts w:ascii="Times New Roman" w:hAnsi="Times New Roman" w:cs="Times New Roman"/>
          <w:bCs/>
          <w:sz w:val="24"/>
          <w:szCs w:val="24"/>
        </w:rPr>
        <w:t>KOPRIVNIČKO-KRIŽEVAČKA ŽUPANIJA</w:t>
      </w:r>
    </w:p>
    <w:p w:rsidR="005267AC" w:rsidRPr="005267AC" w:rsidRDefault="005267AC" w:rsidP="005267A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7AC">
        <w:rPr>
          <w:rFonts w:ascii="Times New Roman" w:hAnsi="Times New Roman" w:cs="Times New Roman"/>
          <w:sz w:val="24"/>
          <w:szCs w:val="24"/>
        </w:rPr>
        <w:t xml:space="preserve">                OPĆINA MOLVE</w:t>
      </w:r>
    </w:p>
    <w:p w:rsidR="005267AC" w:rsidRDefault="005267AC" w:rsidP="005267A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7AC">
        <w:rPr>
          <w:rFonts w:ascii="Times New Roman" w:hAnsi="Times New Roman" w:cs="Times New Roman"/>
          <w:sz w:val="24"/>
          <w:szCs w:val="24"/>
        </w:rPr>
        <w:t xml:space="preserve">           OPĆINSKI NAČELNIK</w:t>
      </w:r>
    </w:p>
    <w:p w:rsidR="00B47E5E" w:rsidRPr="005267AC" w:rsidRDefault="00B47E5E" w:rsidP="005267A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67AC" w:rsidRPr="005267AC" w:rsidRDefault="005267AC" w:rsidP="005267A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7AC">
        <w:rPr>
          <w:rFonts w:ascii="Times New Roman" w:hAnsi="Times New Roman" w:cs="Times New Roman"/>
          <w:sz w:val="24"/>
          <w:szCs w:val="24"/>
        </w:rPr>
        <w:t>KLASA:400-08/24-01/1</w:t>
      </w:r>
    </w:p>
    <w:p w:rsidR="005267AC" w:rsidRPr="005267AC" w:rsidRDefault="005267AC" w:rsidP="005267A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7AC">
        <w:rPr>
          <w:rFonts w:ascii="Times New Roman" w:hAnsi="Times New Roman" w:cs="Times New Roman"/>
          <w:sz w:val="24"/>
          <w:szCs w:val="24"/>
        </w:rPr>
        <w:t>URBROJ:2137/17-02-25-</w:t>
      </w:r>
      <w:r w:rsidR="00141941">
        <w:rPr>
          <w:rFonts w:ascii="Times New Roman" w:hAnsi="Times New Roman" w:cs="Times New Roman"/>
          <w:sz w:val="24"/>
          <w:szCs w:val="24"/>
        </w:rPr>
        <w:t>19</w:t>
      </w:r>
    </w:p>
    <w:p w:rsidR="005267AC" w:rsidRPr="005267AC" w:rsidRDefault="005267AC" w:rsidP="005267A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7AC">
        <w:rPr>
          <w:rFonts w:ascii="Times New Roman" w:hAnsi="Times New Roman" w:cs="Times New Roman"/>
          <w:sz w:val="24"/>
          <w:szCs w:val="24"/>
        </w:rPr>
        <w:t xml:space="preserve">Molve,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E3002">
        <w:rPr>
          <w:rFonts w:ascii="Times New Roman" w:hAnsi="Times New Roman" w:cs="Times New Roman"/>
          <w:sz w:val="24"/>
          <w:szCs w:val="24"/>
        </w:rPr>
        <w:t>9</w:t>
      </w:r>
      <w:r w:rsidRPr="005267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srpnja</w:t>
      </w:r>
      <w:r w:rsidRPr="005267AC">
        <w:rPr>
          <w:rFonts w:ascii="Times New Roman" w:hAnsi="Times New Roman" w:cs="Times New Roman"/>
          <w:sz w:val="24"/>
          <w:szCs w:val="24"/>
        </w:rPr>
        <w:t xml:space="preserve"> 2025.</w:t>
      </w:r>
    </w:p>
    <w:p w:rsidR="005267AC" w:rsidRDefault="005267AC" w:rsidP="005267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41" w:rsidRPr="005267AC" w:rsidRDefault="00141941" w:rsidP="005267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67AC" w:rsidRPr="00B47E5E" w:rsidRDefault="005267AC" w:rsidP="00B47E5E">
      <w:pPr>
        <w:jc w:val="center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Obrazloženje </w:t>
      </w:r>
      <w:r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3</w:t>
      </w: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. Izmjena i dopuna Proračuna Općine Molve za 2025. godinu</w:t>
      </w:r>
    </w:p>
    <w:p w:rsidR="00141941" w:rsidRDefault="00141941" w:rsidP="005267AC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67AC" w:rsidRPr="005267AC" w:rsidRDefault="005267AC" w:rsidP="005267A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 xml:space="preserve">Ovim izmjenama i dopunama Proračuna za 2025. godinu povećan je ukupan Proračun za 2025. godinu za </w:t>
      </w:r>
      <w:r w:rsidR="00141941">
        <w:rPr>
          <w:rFonts w:ascii="Times New Roman" w:hAnsi="Times New Roman" w:cs="Times New Roman"/>
          <w:i/>
          <w:sz w:val="24"/>
          <w:szCs w:val="24"/>
        </w:rPr>
        <w:t xml:space="preserve">1.195.316,00 </w:t>
      </w:r>
      <w:r w:rsidRPr="005267AC">
        <w:rPr>
          <w:rFonts w:ascii="Times New Roman" w:hAnsi="Times New Roman" w:cs="Times New Roman"/>
          <w:i/>
          <w:sz w:val="24"/>
          <w:szCs w:val="24"/>
        </w:rPr>
        <w:t>eura  dok projekcije za 2026. i 2027</w:t>
      </w:r>
      <w:r>
        <w:rPr>
          <w:rFonts w:ascii="Times New Roman" w:hAnsi="Times New Roman" w:cs="Times New Roman"/>
          <w:i/>
          <w:sz w:val="24"/>
          <w:szCs w:val="24"/>
        </w:rPr>
        <w:t>. ostaju nepromijenjene.</w:t>
      </w:r>
    </w:p>
    <w:p w:rsidR="00141941" w:rsidRDefault="00141941" w:rsidP="00B47E5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67AC" w:rsidRPr="00B47E5E" w:rsidRDefault="005267AC" w:rsidP="00B47E5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U nastavku se daje pregled izmjena i dopuna aktivnosti:</w:t>
      </w:r>
    </w:p>
    <w:p w:rsidR="00B62F31" w:rsidRPr="005267AC" w:rsidRDefault="00B62F31" w:rsidP="00B62F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AKTIVNOST A100006 LOKALNI IZBORI</w:t>
      </w:r>
      <w:r w:rsidR="00704FE5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 ( promjene unutar izvora financiranja)</w:t>
      </w:r>
    </w:p>
    <w:p w:rsidR="005267AC" w:rsidRDefault="005267AC" w:rsidP="00B62F31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67AC" w:rsidRPr="00B47E5E" w:rsidRDefault="00F664F4" w:rsidP="00B47E5E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 xml:space="preserve">Temeljem Odluke o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visini naknade za rad predsjednicima, potpredsjednicima i članovima biračkih odbora za provedbu lokalnih izbora, obračunate su naknade i isplaćena im sredstva. S obzirom da su se istodobno održavali izbori za tijela jedinica lokalne samouprave i tijela jedinica područne (regionalne) samouprave, svaka jedinica lokalne, odnosno područne (regionalne) samouprave snosi troškove naknade za svoje izborno povjerenstvo i svoja stručna tijela i osobe, a naknadu za biračke odbore i zajedničke materijalne troškove jedinice snose u jednakim dijelovima. U skladu s navedenim, </w:t>
      </w:r>
      <w:r w:rsidR="00B62F31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a temeljem podnesenog Zahtjeva za refundaciju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Koprivničko - križevačka županija uplatila je sredstva za sufinanciranje naknada za rad članova izbornog povjerenstva i članova biračkih odbora u iznosu 10.177,15 eura u korist žiroračuna Općine Molve. Kako su Proračunom za 2025. godinu  planirana sredstva s te osnove u iznosu 4.911,00 eura</w:t>
      </w:r>
      <w:r w:rsidR="00B62F31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(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</w:t>
      </w:r>
      <w:r w:rsidR="00B62F31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kao prihod i kao rashod)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pristupilo se izmjenama </w:t>
      </w:r>
      <w:r w:rsidR="00B62F31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stavaka za 5.267,00 eura ( veza R 726, P 115). </w:t>
      </w:r>
      <w:r w:rsidR="00821C16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Za isti znos umanjen je rashod iskazan na teret proračunskih sredstava ( veza P048, R 556).</w:t>
      </w:r>
    </w:p>
    <w:p w:rsidR="001B520D" w:rsidRDefault="00F664F4" w:rsidP="00B62F31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</w:t>
      </w:r>
    </w:p>
    <w:p w:rsidR="00141941" w:rsidRPr="005267AC" w:rsidRDefault="00141941" w:rsidP="00B62F31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</w:p>
    <w:p w:rsidR="00B62F31" w:rsidRPr="005267AC" w:rsidRDefault="00B62F31" w:rsidP="00B62F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lastRenderedPageBreak/>
        <w:t xml:space="preserve">AKTIVNOST A100001 ADMINISTRATIVNO, STRUČNO I TEHNIČKO OSOBLJE </w:t>
      </w:r>
    </w:p>
    <w:p w:rsidR="00B62F31" w:rsidRPr="005267AC" w:rsidRDefault="00B62F31" w:rsidP="00B62F31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Općina Molve kao tuženik u pravnoj stvari tužitelja Croatia banka </w:t>
      </w:r>
      <w:r w:rsidR="00FC67D7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d.d. iz Zagreba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</w:t>
      </w:r>
      <w:r w:rsidR="00FC67D7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dužna je platiti iznos od 65.974,68 eura sa zakonskom zateznom kamatom po sudskoj presudi Visokog trgovačkog suda Republike Hrvatske poslovni broj Pž-3344/2024-3. Na 3.sjednci općinskog vijeća Općine Molve upoznao sam članove predstavničkog tijela o istome i zatražio suglasnost za raspolaganje novčanim sredstvima kako bih se obveza po presudi podmirila u što kraćem roku. Po izvršenom plaćanju obračunate su </w:t>
      </w:r>
      <w:r w:rsidR="00821C16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i </w:t>
      </w:r>
      <w:r w:rsidR="00FC67D7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zatezne kamate. S obzirom da se ovakva nepredvidiva situacija nije mogla planirati Proračunom za 2025. godinu, pristupilo se dopunama </w:t>
      </w:r>
      <w:r w:rsidR="00821C16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Proračuna za 2025. godinu uključivanjem </w:t>
      </w:r>
      <w:r w:rsidR="00FC67D7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stavaka rashoda </w:t>
      </w:r>
      <w:r w:rsidR="00D5183A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za iznos od 100.500,00 eura ( veza R </w:t>
      </w:r>
      <w:r w:rsidR="00821C16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885</w:t>
      </w:r>
      <w:r w:rsidR="00D5183A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-zatezne kamate povećanje od 34.500,00 eura, R </w:t>
      </w:r>
      <w:r w:rsidR="00821C16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884</w:t>
      </w:r>
      <w:r w:rsidR="00D5183A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-sudski postupci povećanje od 66.000,00 eura).</w:t>
      </w:r>
      <w:r w:rsidR="00FC67D7"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</w:t>
      </w:r>
    </w:p>
    <w:p w:rsidR="00D5183A" w:rsidRPr="005267AC" w:rsidRDefault="00D5183A" w:rsidP="00B62F31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</w:p>
    <w:p w:rsidR="00D5183A" w:rsidRPr="005267AC" w:rsidRDefault="00D5183A" w:rsidP="00D518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t>AKTIVNOST A100002 TEKUĆE DONACIJE I NAKNADE ŠTETA</w:t>
      </w:r>
    </w:p>
    <w:p w:rsidR="00821C16" w:rsidRDefault="00821C16" w:rsidP="00D5183A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</w:p>
    <w:p w:rsidR="00D5183A" w:rsidRPr="005267AC" w:rsidRDefault="00D5183A" w:rsidP="00D5183A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Unutar ove aktivnost planirani su prvenstveno rashodi vezani uz tekuće</w:t>
      </w:r>
      <w:r w:rsidR="00821C16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donacije u novcu i naravi te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naknade šteta. S obzirom da Općina Molve kontinuirano pomaže svojim građanima i kućanstvima, a što ukazuje i polugodišnje izvršenje proračuna za razdoblje 01.01.-30.6.2025.godine,  planirani iznos od  4.000,00 eura povećava se na iznos od 10.000,00 eura ( veza R 055, R 056</w:t>
      </w:r>
      <w:r w:rsidR="00704FE5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, R 057) povećanje od 6.000,00 eura.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.</w:t>
      </w:r>
    </w:p>
    <w:p w:rsidR="00D65780" w:rsidRPr="005267AC" w:rsidRDefault="00D65780" w:rsidP="00D5183A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</w:p>
    <w:p w:rsidR="00D65780" w:rsidRPr="005267AC" w:rsidRDefault="00D65780" w:rsidP="00D657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t xml:space="preserve">TEKUĆI PROJEKT T100002 TROŠAK OBRADE I OTPLATA DUGOROČNOG KREDITA </w:t>
      </w:r>
    </w:p>
    <w:p w:rsidR="00C03E3C" w:rsidRDefault="00C03E3C" w:rsidP="00D65780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</w:p>
    <w:p w:rsidR="00D65780" w:rsidRPr="005267AC" w:rsidRDefault="00D65780" w:rsidP="00D65780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Radi transparentnijeg i preglednijeg iskazivanja podataka vezanih uz otplatu dugoročnog investicijskog kredita ( otplate glavnice i obračuni kamata) uključuju se rashodi temeljem obračuna zateznih kamata </w:t>
      </w:r>
      <w:r w:rsidR="00821C16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na zakašnjenje u podmirenju glavnice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za što se iskazuje stavaka plana u iznosu 400,00 eura.( veza R 724 za</w:t>
      </w:r>
      <w:r w:rsidR="00704FE5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tezne kamate) .</w:t>
      </w:r>
    </w:p>
    <w:p w:rsidR="00D65780" w:rsidRPr="005267AC" w:rsidRDefault="00D65780" w:rsidP="00D65780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</w:p>
    <w:p w:rsidR="00D65780" w:rsidRPr="005267AC" w:rsidRDefault="00D65780" w:rsidP="00D657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t xml:space="preserve">Tekući projekt </w:t>
      </w:r>
      <w:r w:rsidR="00704FE5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t xml:space="preserve">T10004 </w:t>
      </w: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t xml:space="preserve">OKVIRNI KREDIT </w:t>
      </w:r>
    </w:p>
    <w:p w:rsidR="00C03E3C" w:rsidRDefault="00C03E3C" w:rsidP="00D65780">
      <w:pPr>
        <w:pStyle w:val="ListParagraph"/>
        <w:jc w:val="both"/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</w:pPr>
    </w:p>
    <w:p w:rsidR="00FE55BF" w:rsidRDefault="00D65780" w:rsidP="00B47E5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S obzirom da je </w:t>
      </w:r>
      <w:r w:rsidR="001163A7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novim Pravilnikom o proračunskom računovodstvu i Računskom planu izmijenjen postupak evidentiranja kratkoročnog zaduživanja </w:t>
      </w:r>
      <w:r w:rsidRPr="005267A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od 01.01.2025.godine u</w:t>
      </w:r>
      <w:r w:rsidR="001163A7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odnosu na pravila koja su vrijedila do kraja 2024. godine, potrebno je prilagoditi knjigovodstvene evidencije na način da se primljeni kratkoročni kredit (dopušteno prekoračenje po žiroračunu)  i njegova otplata neovisno o tome da li će se vratiti unutar iste proračunske godine ili </w:t>
      </w:r>
      <w:r w:rsidR="00C03E3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u sljedećoj godini evidentira</w:t>
      </w:r>
      <w:r w:rsidR="001163A7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u okviru primitaka </w:t>
      </w:r>
      <w:r w:rsidR="00C03E3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u razredu 8 </w:t>
      </w:r>
      <w:r w:rsidR="001163A7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i izdataka u razredima 5</w:t>
      </w:r>
      <w:r w:rsidR="00C03E3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>.</w:t>
      </w:r>
      <w:r w:rsidR="001163A7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</w:t>
      </w:r>
      <w:r w:rsidR="00C03E3C" w:rsidRPr="00C03E3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Nastavno na prethodno izneseno, </w:t>
      </w:r>
      <w:r w:rsidRPr="00C03E3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ovim izmjenamam uključuju se nove stavke plana na poziciji primitaka( veza P 102) i poziciji izdataka ( veza R 883) u iznosu 200.000,00 eura. Podsjetno, 17. listopada 2024. godine na 40. sjednici Općinskog vijeća Općine Molve </w:t>
      </w:r>
      <w:r w:rsidR="00FE55BF" w:rsidRPr="00C03E3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kao općinskom načelniku odobreno mi je </w:t>
      </w:r>
      <w:r w:rsidRPr="00C03E3C"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</w:t>
      </w:r>
      <w:r w:rsidRPr="00C03E3C">
        <w:rPr>
          <w:rFonts w:ascii="Times New Roman" w:hAnsi="Times New Roman" w:cs="Times New Roman"/>
          <w:i/>
          <w:sz w:val="24"/>
          <w:szCs w:val="24"/>
        </w:rPr>
        <w:t>sklapanje ugovora o korištenju okvirnog kredita s poslovnom bankom u kojoj Općina Molve ima otvoren žiro račun</w:t>
      </w:r>
      <w:r w:rsidR="00FE55BF" w:rsidRPr="00C03E3C">
        <w:rPr>
          <w:rFonts w:ascii="Times New Roman" w:hAnsi="Times New Roman" w:cs="Times New Roman"/>
          <w:i/>
          <w:sz w:val="24"/>
          <w:szCs w:val="24"/>
        </w:rPr>
        <w:t xml:space="preserve"> do iznosa </w:t>
      </w:r>
      <w:r w:rsidR="00FE55BF" w:rsidRPr="00C03E3C">
        <w:rPr>
          <w:rFonts w:ascii="Times New Roman" w:hAnsi="Times New Roman" w:cs="Times New Roman"/>
          <w:i/>
          <w:sz w:val="24"/>
          <w:szCs w:val="24"/>
        </w:rPr>
        <w:lastRenderedPageBreak/>
        <w:t>200.000,00 eura.</w:t>
      </w:r>
      <w:r w:rsidR="000F37AD" w:rsidRPr="00C03E3C">
        <w:rPr>
          <w:rFonts w:ascii="Times New Roman" w:hAnsi="Times New Roman" w:cs="Times New Roman"/>
          <w:i/>
          <w:sz w:val="24"/>
          <w:szCs w:val="24"/>
        </w:rPr>
        <w:t xml:space="preserve"> Povrat kredita osiguran je u cijelosti kroz Proračun za 2025. godinu </w:t>
      </w:r>
      <w:r w:rsidR="00F50311" w:rsidRPr="00C03E3C">
        <w:rPr>
          <w:rFonts w:ascii="Times New Roman" w:hAnsi="Times New Roman" w:cs="Times New Roman"/>
          <w:i/>
          <w:sz w:val="24"/>
          <w:szCs w:val="24"/>
        </w:rPr>
        <w:t>iz izvora financiranj</w:t>
      </w:r>
      <w:r w:rsidR="00704FE5">
        <w:rPr>
          <w:rFonts w:ascii="Times New Roman" w:hAnsi="Times New Roman" w:cs="Times New Roman"/>
          <w:i/>
          <w:sz w:val="24"/>
          <w:szCs w:val="24"/>
        </w:rPr>
        <w:t>a 43 prihodi za posebne namjene.</w:t>
      </w:r>
    </w:p>
    <w:p w:rsidR="00B47E5E" w:rsidRDefault="00B47E5E" w:rsidP="00B47E5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7E5E" w:rsidRPr="00B47E5E" w:rsidRDefault="00B47E5E" w:rsidP="00B47E5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5BF" w:rsidRPr="005267AC" w:rsidRDefault="00F50311" w:rsidP="00FE55B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t xml:space="preserve">Novi revolving kredit i zmjena izvora financiranja za iznos od </w:t>
      </w:r>
      <w:r w:rsidR="00FE55BF"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  <w:shd w:val="clear" w:color="auto" w:fill="FFFFFF"/>
        </w:rPr>
        <w:t xml:space="preserve"> 300.000,00 eura </w:t>
      </w:r>
    </w:p>
    <w:p w:rsidR="00C03E3C" w:rsidRDefault="00C03E3C" w:rsidP="00FE55B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55BF" w:rsidRPr="005267AC" w:rsidRDefault="00FE55BF" w:rsidP="00FE55B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Općinsko vijeće Općine Molve na 2. sjednici održanoj 18. lipnja 2025. godine donijelo je Zaključak o korištenju kratkoročnog kredita kojim se  odobrava zaduživanje Općine Molve uzimanjem kratkoročnog kredita po računu Općine Molve radi zatvaranja obaveza po partiji kredita 5302119690 u iznosu do 300.000,00 eura sa rokom vraćanja od 12 mjeseci. Pristupio sam sklapanju Ugovora s bankom te je kredit iskorišten u skladu s namjenom</w:t>
      </w:r>
      <w:r w:rsidR="000F37AD" w:rsidRPr="005267AC">
        <w:rPr>
          <w:rFonts w:ascii="Times New Roman" w:hAnsi="Times New Roman" w:cs="Times New Roman"/>
          <w:i/>
          <w:sz w:val="24"/>
          <w:szCs w:val="24"/>
        </w:rPr>
        <w:t>.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U skladu s navedenim, </w:t>
      </w:r>
      <w:r w:rsidR="000F37AD" w:rsidRPr="005267AC">
        <w:rPr>
          <w:rFonts w:ascii="Times New Roman" w:hAnsi="Times New Roman" w:cs="Times New Roman"/>
          <w:i/>
          <w:sz w:val="24"/>
          <w:szCs w:val="24"/>
        </w:rPr>
        <w:t xml:space="preserve">pristupilo se izmjenama izvora financiranja  za povrat  revolving kredita od 363.130,00 eura  ( umjesto izvora financiranja 43 prihodi za posebne namjene iskazan je izvor financiranja 81 primici od zaduživanja po revolving kreditu za iznos 300.000,00 eura). Izdaci po osnovi povrata </w:t>
      </w:r>
      <w:r w:rsidR="00F50311" w:rsidRPr="005267AC">
        <w:rPr>
          <w:rFonts w:ascii="Times New Roman" w:hAnsi="Times New Roman" w:cs="Times New Roman"/>
          <w:i/>
          <w:sz w:val="24"/>
          <w:szCs w:val="24"/>
        </w:rPr>
        <w:t xml:space="preserve"> revolving kredita u iznosu 300.000,00 eura biti će planirani Proračunom za 2026. godinu u roku koji je definiran Ugovor.</w:t>
      </w:r>
    </w:p>
    <w:p w:rsidR="00F50311" w:rsidRPr="005267AC" w:rsidRDefault="00F50311" w:rsidP="00FE55B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0311" w:rsidRPr="005267AC" w:rsidRDefault="00F50311" w:rsidP="00F503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AKTIVNOST A100005 ODRŽAVANJE JAVNIH POVRŠINA I GROBLJA </w:t>
      </w:r>
    </w:p>
    <w:p w:rsidR="00C03E3C" w:rsidRDefault="00C03E3C" w:rsidP="00F50311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50311" w:rsidRPr="005267AC" w:rsidRDefault="00F50311" w:rsidP="00F50311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Planirana aktivnost obuhvaća nabavu materijala, dijelova, repromaterijala, cvijeća, sadnica</w:t>
      </w:r>
      <w:r w:rsidR="00F04EDF" w:rsidRPr="005267AC">
        <w:rPr>
          <w:rFonts w:ascii="Times New Roman" w:hAnsi="Times New Roman" w:cs="Times New Roman"/>
          <w:i/>
          <w:sz w:val="24"/>
          <w:szCs w:val="24"/>
        </w:rPr>
        <w:t xml:space="preserve"> i sl.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za održavanje javnih površina kao i usluge tekućeg i investicijskog održavanja javnih površina, igrališta  i groblja ( uz nabavu hladnjaka za mrtvačnicu, solarne klupe, svjećomata)</w:t>
      </w:r>
      <w:r w:rsidR="00F04EDF" w:rsidRPr="005267AC">
        <w:rPr>
          <w:rFonts w:ascii="Times New Roman" w:hAnsi="Times New Roman" w:cs="Times New Roman"/>
          <w:i/>
          <w:sz w:val="24"/>
          <w:szCs w:val="24"/>
        </w:rPr>
        <w:t>. Z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a navedene aktivnosti osigurano je 195.156,00 eura. Ovim izmjenama i dopunama Proračuna </w:t>
      </w:r>
      <w:r w:rsidR="00F04EDF" w:rsidRPr="005267AC">
        <w:rPr>
          <w:rFonts w:ascii="Times New Roman" w:hAnsi="Times New Roman" w:cs="Times New Roman"/>
          <w:i/>
          <w:sz w:val="24"/>
          <w:szCs w:val="24"/>
        </w:rPr>
        <w:t xml:space="preserve">za 2025. godinu 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nije došlo do promjene osiguranog iznosa već samo </w:t>
      </w:r>
      <w:r w:rsidR="00F04EDF" w:rsidRPr="005267AC">
        <w:rPr>
          <w:rFonts w:ascii="Times New Roman" w:hAnsi="Times New Roman" w:cs="Times New Roman"/>
          <w:i/>
          <w:sz w:val="24"/>
          <w:szCs w:val="24"/>
        </w:rPr>
        <w:t xml:space="preserve">do iskazivanja promjena u  izvorima 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financiranja aktivnosti</w:t>
      </w:r>
      <w:r w:rsidR="00F04EDF" w:rsidRPr="005267AC">
        <w:rPr>
          <w:rFonts w:ascii="Times New Roman" w:hAnsi="Times New Roman" w:cs="Times New Roman"/>
          <w:i/>
          <w:sz w:val="24"/>
          <w:szCs w:val="24"/>
        </w:rPr>
        <w:t>.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04EDF" w:rsidRPr="005267AC" w:rsidRDefault="00F04EDF" w:rsidP="00F50311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04EDF" w:rsidRPr="00C44E51" w:rsidRDefault="00F04EDF" w:rsidP="00F04E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C44E51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KAPITALNI PROJEKT K100002 OPREMANJE I UREĐENJE IGRALIŠTA </w:t>
      </w:r>
    </w:p>
    <w:p w:rsidR="00C03E3C" w:rsidRDefault="00C03E3C" w:rsidP="00F04ED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04EDF" w:rsidRDefault="00F04EDF" w:rsidP="00F04ED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 xml:space="preserve">Općina Molve je aplicirala na natječaj Ministarstva demografije i useljeništva za dodjelu bespovratnih sredstava „Dostupnost kvalitetnih i priuštivih sadržaja za djecu u lokalnim zajednicama kroz opremanje i uređenje igrališta za djecu“ prijavom projekta „ Uređenje i opremanje dječjeg igrališta u naselju Molve“. Ukupni prihvatljivi troškovi projekta </w:t>
      </w:r>
      <w:r w:rsidR="00384636" w:rsidRPr="005267AC">
        <w:rPr>
          <w:rFonts w:ascii="Times New Roman" w:hAnsi="Times New Roman" w:cs="Times New Roman"/>
          <w:i/>
          <w:sz w:val="24"/>
          <w:szCs w:val="24"/>
        </w:rPr>
        <w:t xml:space="preserve">iznose 45.066,88 eura , a bespovratna sredstva za provedbu čine 80,00% odnosno 36.053,50 eura. U planu je opremanje i uređenje dječjeg igrališta u Marijanskoj ulici uključujući iskoličenje, iskop, postavu rubnjaka, postavu igrala ( spiralni tobogan s kulom, klackalica, vrtuljak, mali tobogan, kombinirano igralo), čišćenje, postavu trajne informacijske ploče, pripremu projektne dokumentacije i uslugu provođenja postupka javne nabave i stručnog nadzora. Uz navedeno, kroz Proračun za 2025. godinu se osiguravaju sredstva za nabavu i montažu ograde i moguće VTR-ove , a sve do iznosa 10.000,00 eura.S obzirom da je ovaj projekt već  bio planiran u iznosu 16.991,00 eura na teret proračunskih sredstava Općine Molve pristupilo se izmjenama na način </w:t>
      </w:r>
      <w:r w:rsidR="00B34427" w:rsidRPr="005267AC">
        <w:rPr>
          <w:rFonts w:ascii="Times New Roman" w:hAnsi="Times New Roman" w:cs="Times New Roman"/>
          <w:i/>
          <w:sz w:val="24"/>
          <w:szCs w:val="24"/>
        </w:rPr>
        <w:t xml:space="preserve">da su obuhvaćene sve prethodno </w:t>
      </w:r>
      <w:r w:rsidR="00B34427" w:rsidRPr="005267AC">
        <w:rPr>
          <w:rFonts w:ascii="Times New Roman" w:hAnsi="Times New Roman" w:cs="Times New Roman"/>
          <w:i/>
          <w:sz w:val="24"/>
          <w:szCs w:val="24"/>
        </w:rPr>
        <w:lastRenderedPageBreak/>
        <w:t>iznesene aktivnosti čime je osigurano 55.175,00 eura za provedbu projekta( od čega 36.054,00 eura iz izvora financiranja Ministartsva demografije i useljeništva).</w:t>
      </w:r>
    </w:p>
    <w:p w:rsidR="00B47E5E" w:rsidRPr="005267AC" w:rsidRDefault="00B47E5E" w:rsidP="00F04ED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4427" w:rsidRPr="005267AC" w:rsidRDefault="00B34427" w:rsidP="00F04EDF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E3C" w:rsidRPr="00B47E5E" w:rsidRDefault="00B34427" w:rsidP="00B47E5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AKTIVNOST A100002 UDRUGE U KULTURI</w:t>
      </w:r>
    </w:p>
    <w:p w:rsidR="00141941" w:rsidRDefault="00141941" w:rsidP="00B3442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4427" w:rsidRPr="005267AC" w:rsidRDefault="00B34427" w:rsidP="00B3442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 xml:space="preserve">Temeljem zamolbe predsjednika Udruge osiguravaju se dodatna sredstva za donaciju Kulturnom umjetničkom društvu Molve radi sufinanciranja </w:t>
      </w:r>
      <w:r w:rsidR="00757A6E" w:rsidRPr="005267AC">
        <w:rPr>
          <w:rFonts w:ascii="Times New Roman" w:hAnsi="Times New Roman" w:cs="Times New Roman"/>
          <w:i/>
          <w:sz w:val="24"/>
          <w:szCs w:val="24"/>
        </w:rPr>
        <w:t xml:space="preserve">troškova vezanih za </w:t>
      </w:r>
      <w:r w:rsidR="00C44E51">
        <w:rPr>
          <w:rFonts w:ascii="Times New Roman" w:hAnsi="Times New Roman" w:cs="Times New Roman"/>
          <w:i/>
          <w:sz w:val="24"/>
          <w:szCs w:val="24"/>
        </w:rPr>
        <w:t>putovanje i gostovanje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na Malti</w:t>
      </w:r>
      <w:r w:rsidR="00757A6E" w:rsidRPr="005267AC">
        <w:rPr>
          <w:rFonts w:ascii="Times New Roman" w:hAnsi="Times New Roman" w:cs="Times New Roman"/>
          <w:i/>
          <w:sz w:val="24"/>
          <w:szCs w:val="24"/>
        </w:rPr>
        <w:t xml:space="preserve"> u iznosu </w:t>
      </w:r>
      <w:r w:rsidR="00C44E51">
        <w:rPr>
          <w:rFonts w:ascii="Times New Roman" w:hAnsi="Times New Roman" w:cs="Times New Roman"/>
          <w:i/>
          <w:sz w:val="24"/>
          <w:szCs w:val="24"/>
        </w:rPr>
        <w:t>12.500,00</w:t>
      </w:r>
      <w:r w:rsidR="00757A6E" w:rsidRPr="005267AC">
        <w:rPr>
          <w:rFonts w:ascii="Times New Roman" w:hAnsi="Times New Roman" w:cs="Times New Roman"/>
          <w:i/>
          <w:sz w:val="24"/>
          <w:szCs w:val="24"/>
        </w:rPr>
        <w:t xml:space="preserve"> eura ( veza R 237)</w:t>
      </w:r>
    </w:p>
    <w:p w:rsidR="00757A6E" w:rsidRPr="005267AC" w:rsidRDefault="00757A6E" w:rsidP="00B3442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57A6E" w:rsidRPr="005267AC" w:rsidRDefault="00757A6E" w:rsidP="00757A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KAPITALNI PROJEKT K100009 MULTIFUNKCIONALNA DVORANA </w:t>
      </w:r>
    </w:p>
    <w:p w:rsidR="00C03E3C" w:rsidRDefault="00C03E3C" w:rsidP="00757A6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57A6E" w:rsidRPr="005267AC" w:rsidRDefault="00757A6E" w:rsidP="00757A6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Ministarstvo turizma i sporta raspisalo je javni poziv za iskaz interesa za sufinanciranje izgradnje i rekonstrukcije sportskih građevina za 2026. godinu. U cilju poticanja razvoja sportske infrastrukture te zadovoljavanju javnih potreba u sportu na području Općine Molve po</w:t>
      </w:r>
      <w:r w:rsidR="00B47E5E">
        <w:rPr>
          <w:rFonts w:ascii="Times New Roman" w:hAnsi="Times New Roman" w:cs="Times New Roman"/>
          <w:i/>
          <w:sz w:val="24"/>
          <w:szCs w:val="24"/>
        </w:rPr>
        <w:t>dnosim projektni prijedlog  za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izradnju i opremanje multifunkcionalne dvorane. Vrijednost projekt procijenjuje se na 800.000,00 eura uključujući izgradnju i opremanje, projektnu/tehničku dokumentaciju, postupke provedbe javne nabave, uslugu stručnog/projektantskog nadzora uz bespovratna sredstva do 680.000,00 eura n</w:t>
      </w:r>
      <w:r w:rsidR="00B47E5E">
        <w:rPr>
          <w:rFonts w:ascii="Times New Roman" w:hAnsi="Times New Roman" w:cs="Times New Roman"/>
          <w:i/>
          <w:sz w:val="24"/>
          <w:szCs w:val="24"/>
        </w:rPr>
        <w:t xml:space="preserve">a teret spomenutog Ministarstva ( veza R 879, R881, R880, </w:t>
      </w:r>
      <w:r w:rsidR="008221F2">
        <w:rPr>
          <w:rFonts w:ascii="Times New Roman" w:hAnsi="Times New Roman" w:cs="Times New Roman"/>
          <w:i/>
          <w:sz w:val="24"/>
          <w:szCs w:val="24"/>
        </w:rPr>
        <w:t>R886, P132).</w:t>
      </w:r>
    </w:p>
    <w:p w:rsidR="00064280" w:rsidRPr="005267AC" w:rsidRDefault="00064280" w:rsidP="00757A6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64280" w:rsidRPr="005267AC" w:rsidRDefault="00064280" w:rsidP="000642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AKTIVNOST A100004 POTICANJE SPORTSKO-REKREATIVNIH AKTIVNOSTI </w:t>
      </w:r>
    </w:p>
    <w:p w:rsidR="00C03E3C" w:rsidRDefault="00C03E3C" w:rsidP="00064280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64280" w:rsidRPr="005267AC" w:rsidRDefault="00064280" w:rsidP="00064280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Temeljm podnesenih zamolbi, te s  ciljem poticanja i uključivanja mladih u sportske aktivnosti kroz nagrađivanja i sufinanciranja troškova vezanih uz bavljenje sportskom aktivnošću osiguravaju se dodatna sredstva u iznosu 5.000,00 eura ( veza R 264).</w:t>
      </w:r>
    </w:p>
    <w:p w:rsidR="00757A6E" w:rsidRPr="005267AC" w:rsidRDefault="00757A6E" w:rsidP="00757A6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57A6E" w:rsidRPr="005267AC" w:rsidRDefault="00757A6E" w:rsidP="00757A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AKTIVNOST A100001 POMOĆ POJEDINCIMA I OBITELJIMA</w:t>
      </w:r>
    </w:p>
    <w:p w:rsidR="00C03E3C" w:rsidRDefault="00C03E3C" w:rsidP="00757A6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57A6E" w:rsidRPr="005267AC" w:rsidRDefault="00757A6E" w:rsidP="00757A6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U skladu s potrebama onih kojima je pomoć itekako potrebna ( socijalne skupine građana, obitelji)</w:t>
      </w:r>
      <w:r w:rsidR="00064280" w:rsidRPr="005267AC">
        <w:rPr>
          <w:rFonts w:ascii="Times New Roman" w:hAnsi="Times New Roman" w:cs="Times New Roman"/>
          <w:i/>
          <w:sz w:val="24"/>
          <w:szCs w:val="24"/>
        </w:rPr>
        <w:t xml:space="preserve"> osiguravaju se dodatna sredstva pomoći u iznosu 2.000,00 eura ( veza R 267) kao i za uslugu sufinanciranja troškova za rad gerontodomaćica putem Selskog komunalnog društva Molve d.o.o.  za iznos 12.000,00 eura ( veza R 270).</w:t>
      </w:r>
    </w:p>
    <w:p w:rsidR="00064280" w:rsidRPr="005267AC" w:rsidRDefault="00064280" w:rsidP="00757A6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64280" w:rsidRPr="005267AC" w:rsidRDefault="00064280" w:rsidP="000642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TEKUĆI PROJEKT „PUNINA ŽIVOTA“ </w:t>
      </w:r>
    </w:p>
    <w:p w:rsidR="00B47E5E" w:rsidRDefault="00B47E5E" w:rsidP="00064280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64280" w:rsidRDefault="00064280" w:rsidP="00064280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Općina Molve je kroz Proračun za 2025. godinu osigurala sredstva za redovan rad boravka starije životne dobi s područja Općine Molve putem Samostana Uznesenja Blažene Djevice Marije franjevaca konventualaca za projekt „Punina života“ i to u skladu s definiranim i sklopljenim Ugovorom o dodijeli financijskih sredstava za 2025. godinu u iznosu 80.000,00 eura. Važnost ovog projekt prepoznala je i Koprivničko križevačka</w:t>
      </w:r>
      <w:r w:rsidR="00EA1EA2" w:rsidRPr="005267AC">
        <w:rPr>
          <w:rFonts w:ascii="Times New Roman" w:hAnsi="Times New Roman" w:cs="Times New Roman"/>
          <w:i/>
          <w:sz w:val="24"/>
          <w:szCs w:val="24"/>
        </w:rPr>
        <w:t xml:space="preserve"> županija 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A1EA2" w:rsidRPr="005267AC">
        <w:rPr>
          <w:rFonts w:ascii="Times New Roman" w:hAnsi="Times New Roman" w:cs="Times New Roman"/>
          <w:i/>
          <w:sz w:val="24"/>
          <w:szCs w:val="24"/>
        </w:rPr>
        <w:t xml:space="preserve">odobravanjem 10.000,00 eura u korist žiroračuna Općine Molve. </w:t>
      </w:r>
      <w:r w:rsidR="00EA1EA2" w:rsidRPr="005267AC">
        <w:rPr>
          <w:rFonts w:ascii="Times New Roman" w:hAnsi="Times New Roman" w:cs="Times New Roman"/>
          <w:i/>
          <w:sz w:val="24"/>
          <w:szCs w:val="24"/>
        </w:rPr>
        <w:lastRenderedPageBreak/>
        <w:t>U tu svrhu promijenjen je izvor financiranja uz priznavanje dodatnih sredstava županije uz istovremeno rasterećenje proračunskih sredstava Općine Molve ( veza R 756, R 249, P 023).</w:t>
      </w:r>
    </w:p>
    <w:p w:rsidR="00B47E5E" w:rsidRPr="005267AC" w:rsidRDefault="00B47E5E" w:rsidP="00064280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A1EA2" w:rsidRPr="005267AC" w:rsidRDefault="00EA1EA2" w:rsidP="00064280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A1EA2" w:rsidRPr="005267AC" w:rsidRDefault="00EA1EA2" w:rsidP="00EA1EA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AKTIVNOST A100005AKCIJA „SIGURNO U PROMETU“</w:t>
      </w:r>
    </w:p>
    <w:p w:rsidR="00C03E3C" w:rsidRDefault="00C03E3C" w:rsidP="00EA1EA2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A1EA2" w:rsidRPr="005267AC" w:rsidRDefault="00EA1EA2" w:rsidP="00EA1EA2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Radi uvažavanja modificiranog načela nastanka događaja i priznavanja rashoda s osnove izdavanja Zaključka o sufinanciranju akcije „Sigurno u prometu“ za 2024. godinu koji nije ispoštovan do otvaranje tekuće 2025. godine te izdavanja zaključka o sufinaciranju iste akcije u tekućoj godini bilo je potrebno stavku plana povećati za 72,00 eura. ( veza R 590).</w:t>
      </w:r>
    </w:p>
    <w:p w:rsidR="00F27963" w:rsidRPr="005267AC" w:rsidRDefault="00F27963" w:rsidP="00EA1EA2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7963" w:rsidRPr="005267AC" w:rsidRDefault="00F27963" w:rsidP="00F279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AKTIVNOST A100017SUFINANCIRANJE NABAVE RADNIH BILJEŽNICA </w:t>
      </w:r>
    </w:p>
    <w:p w:rsidR="00C03E3C" w:rsidRDefault="00C03E3C" w:rsidP="00F27963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A1EA2" w:rsidRDefault="00F27963" w:rsidP="00B47E5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Unutar ove aktivnosti osigurana su sredstva za sufinancir</w:t>
      </w:r>
      <w:r w:rsidR="00C03E3C">
        <w:rPr>
          <w:rFonts w:ascii="Times New Roman" w:hAnsi="Times New Roman" w:cs="Times New Roman"/>
          <w:i/>
          <w:sz w:val="24"/>
          <w:szCs w:val="24"/>
        </w:rPr>
        <w:t xml:space="preserve">anje nabave radnih bilježnica  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temeljem Odluke o </w:t>
      </w:r>
      <w:r w:rsidR="00C03E3C" w:rsidRPr="00C03E3C">
        <w:rPr>
          <w:rFonts w:ascii="Times New Roman" w:hAnsi="Times New Roman" w:cs="Times New Roman"/>
          <w:i/>
          <w:sz w:val="24"/>
          <w:szCs w:val="24"/>
        </w:rPr>
        <w:t>o financiranju troškova nabave radnih bilježnica za učenike Osnovne škole Molve u školskoj godini 2024./2025. (KLASA: 602-01/24-01/2, URBROJ: 2137/17-01-24-1 od 23. rujna 2024. godine</w:t>
      </w:r>
      <w:r w:rsidR="00C03E3C">
        <w:rPr>
          <w:rFonts w:ascii="Times New Roman" w:hAnsi="Times New Roman" w:cs="Times New Roman"/>
          <w:i/>
          <w:sz w:val="24"/>
          <w:szCs w:val="24"/>
        </w:rPr>
        <w:t>).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 Nakon zaprimljenih i obrađenih zahtjeva, a kako bi svi podnositelji ostvarili jedna prava, osiguravaju se dodatna sredstva u iznosu 100,00 eura ( veza R 285).</w:t>
      </w:r>
    </w:p>
    <w:p w:rsidR="00B47E5E" w:rsidRPr="00B47E5E" w:rsidRDefault="00B47E5E" w:rsidP="00B47E5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A1EA2" w:rsidRPr="005267AC" w:rsidRDefault="00EA1EA2" w:rsidP="00EA1EA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AKTIVNOST A100005 POMOĆI ZA OBRAZOVANJE</w:t>
      </w:r>
    </w:p>
    <w:p w:rsidR="00C03E3C" w:rsidRDefault="00C03E3C" w:rsidP="00F27963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E3C" w:rsidRPr="00C03E3C" w:rsidRDefault="00EA1EA2" w:rsidP="00C03E3C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Unutar ove aktivnosti osigurana su sredstva za isplatu učeničkih i studentskih pomoći temelj</w:t>
      </w:r>
      <w:r w:rsidR="00F27963" w:rsidRPr="005267AC">
        <w:rPr>
          <w:rFonts w:ascii="Times New Roman" w:hAnsi="Times New Roman" w:cs="Times New Roman"/>
          <w:i/>
          <w:sz w:val="24"/>
          <w:szCs w:val="24"/>
        </w:rPr>
        <w:t>e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m Odluke </w:t>
      </w:r>
      <w:r w:rsidR="00C03E3C" w:rsidRPr="00C03E3C">
        <w:rPr>
          <w:rFonts w:ascii="Times New Roman" w:hAnsi="Times New Roman" w:cs="Times New Roman"/>
          <w:i/>
          <w:sz w:val="24"/>
          <w:szCs w:val="24"/>
        </w:rPr>
        <w:t>o odobravanju pomoći za školovanje učenicima i studentima</w:t>
      </w:r>
    </w:p>
    <w:p w:rsidR="00F27963" w:rsidRPr="00B47E5E" w:rsidRDefault="00C03E3C" w:rsidP="00B47E5E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3E3C">
        <w:rPr>
          <w:rFonts w:ascii="Times New Roman" w:hAnsi="Times New Roman" w:cs="Times New Roman"/>
          <w:i/>
          <w:sz w:val="24"/>
          <w:szCs w:val="24"/>
        </w:rPr>
        <w:t>s područja Općine Molve za školsku/akademsku godinu 2023./2024.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A1EA2" w:rsidRPr="005267AC">
        <w:rPr>
          <w:rFonts w:ascii="Times New Roman" w:hAnsi="Times New Roman" w:cs="Times New Roman"/>
          <w:i/>
          <w:sz w:val="24"/>
          <w:szCs w:val="24"/>
        </w:rPr>
        <w:t>i raspisivanju javnog poziva</w:t>
      </w:r>
      <w:r w:rsidR="00F27963" w:rsidRPr="005267AC">
        <w:rPr>
          <w:rFonts w:ascii="Times New Roman" w:hAnsi="Times New Roman" w:cs="Times New Roman"/>
          <w:i/>
          <w:sz w:val="24"/>
          <w:szCs w:val="24"/>
        </w:rPr>
        <w:t>. Nakon zaprimljenih i obrađenih zahtjeva, a kako bi svi podnosutelji ostvarili jedna prava, osiguravaju se dodatna sredstva u iznosu 2.500,00 eura ( veza R 441).</w:t>
      </w:r>
    </w:p>
    <w:p w:rsidR="00C03E3C" w:rsidRDefault="00C03E3C" w:rsidP="00C03E3C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03E3C" w:rsidRPr="00C03E3C" w:rsidRDefault="00C03E3C" w:rsidP="00F279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</w:pPr>
      <w:r w:rsidRPr="00C03E3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1. IZMJENE I DOPUNE FINANCIJSKOG PLANA DJEČJEG VFTIĆA „PČELICA“ MOLVE </w:t>
      </w:r>
    </w:p>
    <w:p w:rsidR="00141941" w:rsidRDefault="00F27963" w:rsidP="00BE461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 xml:space="preserve">Upravno vijeće Dječjeg vrtića „Pčelica“ Molve na sjednici održanoj 25.srpnja 2025. godine donijelo je </w:t>
      </w: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1. Izmjene i dopune financijskog plana Dječjeg vrtića </w:t>
      </w:r>
      <w:r w:rsid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„</w:t>
      </w: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Pčelica</w:t>
      </w:r>
      <w:r w:rsid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“</w:t>
      </w:r>
      <w:r w:rsidRPr="005267AC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 Molve za 2025. godinu i projekcije za 2026. i 2027. godinu</w:t>
      </w:r>
      <w:r w:rsidRPr="005267A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04EDF" w:rsidRDefault="00F27963" w:rsidP="00BE461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67AC">
        <w:rPr>
          <w:rFonts w:ascii="Times New Roman" w:hAnsi="Times New Roman" w:cs="Times New Roman"/>
          <w:i/>
          <w:sz w:val="24"/>
          <w:szCs w:val="24"/>
        </w:rPr>
        <w:t>Iste su uključene kroz Izmjene i dopune Proračuna Općine Molve unutar Glave 00309 JAVNE USTANOVE PREDŠKOLSKOG ODGOJA.</w:t>
      </w:r>
      <w:r w:rsidR="005267AC">
        <w:rPr>
          <w:rFonts w:ascii="Times New Roman" w:hAnsi="Times New Roman" w:cs="Times New Roman"/>
          <w:i/>
          <w:sz w:val="24"/>
          <w:szCs w:val="24"/>
        </w:rPr>
        <w:t xml:space="preserve"> Obrazloženje izmjena i dopuna fimnanncijskog plana vrtića čini sastavni dio ovog obrazloženja.</w:t>
      </w:r>
    </w:p>
    <w:p w:rsidR="00BE4617" w:rsidRDefault="00BE4617" w:rsidP="00BE461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B41D4" w:rsidRPr="00BE4617" w:rsidRDefault="00AB41D4" w:rsidP="00BE461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67AC" w:rsidRPr="00BE4617" w:rsidRDefault="005267AC" w:rsidP="005267AC">
      <w:pPr>
        <w:pStyle w:val="ListParagraph"/>
        <w:rPr>
          <w:rFonts w:ascii="Times New Roman" w:hAnsi="Times New Roman" w:cs="Times New Roman"/>
          <w:i/>
          <w:color w:val="231F20"/>
          <w:shd w:val="clear" w:color="auto" w:fill="FFFFFF"/>
        </w:rPr>
      </w:pPr>
      <w:r>
        <w:rPr>
          <w:rFonts w:ascii="Times New Roman" w:hAnsi="Times New Roman" w:cs="Times New Roman"/>
          <w:i/>
          <w:color w:val="231F20"/>
          <w:sz w:val="24"/>
          <w:szCs w:val="24"/>
          <w:shd w:val="clear" w:color="auto" w:fill="FFFFFF"/>
        </w:rPr>
        <w:t xml:space="preserve">                                                                                                  </w:t>
      </w:r>
      <w:r w:rsidRPr="00BE4617">
        <w:rPr>
          <w:rFonts w:ascii="Times New Roman" w:hAnsi="Times New Roman" w:cs="Times New Roman"/>
          <w:i/>
          <w:color w:val="231F20"/>
          <w:shd w:val="clear" w:color="auto" w:fill="FFFFFF"/>
        </w:rPr>
        <w:t>OPĆINSKI NAČELNIK:</w:t>
      </w:r>
    </w:p>
    <w:p w:rsidR="005267AC" w:rsidRPr="00BE4617" w:rsidRDefault="005267AC" w:rsidP="005267AC">
      <w:pPr>
        <w:pStyle w:val="ListParagraph"/>
        <w:rPr>
          <w:rFonts w:ascii="Times New Roman" w:hAnsi="Times New Roman" w:cs="Times New Roman"/>
          <w:i/>
          <w:color w:val="231F20"/>
          <w:shd w:val="clear" w:color="auto" w:fill="FFFFFF"/>
        </w:rPr>
      </w:pPr>
      <w:r w:rsidRPr="00BE4617">
        <w:rPr>
          <w:rFonts w:ascii="Times New Roman" w:hAnsi="Times New Roman" w:cs="Times New Roman"/>
          <w:i/>
          <w:color w:val="231F20"/>
          <w:shd w:val="clear" w:color="auto" w:fill="FFFFFF"/>
        </w:rPr>
        <w:t xml:space="preserve">                                                                                     </w:t>
      </w:r>
      <w:r w:rsidR="00141941">
        <w:rPr>
          <w:rFonts w:ascii="Times New Roman" w:hAnsi="Times New Roman" w:cs="Times New Roman"/>
          <w:i/>
          <w:color w:val="231F20"/>
          <w:shd w:val="clear" w:color="auto" w:fill="FFFFFF"/>
        </w:rPr>
        <w:t xml:space="preserve">       </w:t>
      </w:r>
      <w:r w:rsidRPr="00BE4617">
        <w:rPr>
          <w:rFonts w:ascii="Times New Roman" w:hAnsi="Times New Roman" w:cs="Times New Roman"/>
          <w:i/>
          <w:color w:val="231F20"/>
          <w:shd w:val="clear" w:color="auto" w:fill="FFFFFF"/>
        </w:rPr>
        <w:t>__________________________</w:t>
      </w:r>
    </w:p>
    <w:p w:rsidR="00FE55BF" w:rsidRPr="00BE4617" w:rsidRDefault="005267AC" w:rsidP="00B47E5E">
      <w:pPr>
        <w:pStyle w:val="ListParagraph"/>
        <w:ind w:left="1080"/>
        <w:rPr>
          <w:rFonts w:ascii="Times New Roman" w:hAnsi="Times New Roman" w:cs="Times New Roman"/>
          <w:i/>
          <w:color w:val="231F20"/>
          <w:shd w:val="clear" w:color="auto" w:fill="FFFFFF"/>
        </w:rPr>
      </w:pPr>
      <w:r w:rsidRPr="00BE4617">
        <w:rPr>
          <w:rFonts w:ascii="Times New Roman" w:hAnsi="Times New Roman" w:cs="Times New Roman"/>
          <w:i/>
          <w:color w:val="231F20"/>
          <w:shd w:val="clear" w:color="auto" w:fill="FFFFFF"/>
        </w:rPr>
        <w:tab/>
        <w:t xml:space="preserve">      </w:t>
      </w:r>
      <w:r w:rsidRPr="00BE4617">
        <w:rPr>
          <w:rFonts w:ascii="Times New Roman" w:hAnsi="Times New Roman" w:cs="Times New Roman"/>
          <w:i/>
          <w:color w:val="231F20"/>
          <w:shd w:val="clear" w:color="auto" w:fill="FFFFFF"/>
        </w:rPr>
        <w:tab/>
        <w:t xml:space="preserve">                                                                 </w:t>
      </w:r>
      <w:r w:rsidR="00141941">
        <w:rPr>
          <w:rFonts w:ascii="Times New Roman" w:hAnsi="Times New Roman" w:cs="Times New Roman"/>
          <w:i/>
          <w:color w:val="231F20"/>
          <w:shd w:val="clear" w:color="auto" w:fill="FFFFFF"/>
        </w:rPr>
        <w:t xml:space="preserve">      </w:t>
      </w:r>
      <w:bookmarkStart w:id="0" w:name="_GoBack"/>
      <w:bookmarkEnd w:id="0"/>
      <w:r w:rsidRPr="00BE4617">
        <w:rPr>
          <w:rFonts w:ascii="Times New Roman" w:hAnsi="Times New Roman" w:cs="Times New Roman"/>
          <w:i/>
          <w:color w:val="231F20"/>
          <w:shd w:val="clear" w:color="auto" w:fill="FFFFFF"/>
        </w:rPr>
        <w:t>Zdravko Ivančan, mag,ing.agr.</w:t>
      </w:r>
    </w:p>
    <w:p w:rsidR="00BE4617" w:rsidRDefault="00BE4617" w:rsidP="00B47E5E">
      <w:pPr>
        <w:pStyle w:val="ListParagraph"/>
        <w:ind w:left="1080"/>
        <w:rPr>
          <w:rFonts w:ascii="Times New Roman" w:hAnsi="Times New Roman" w:cs="Times New Roman"/>
          <w:i/>
          <w:color w:val="231F20"/>
          <w:u w:val="single"/>
          <w:shd w:val="clear" w:color="auto" w:fill="FFFFFF"/>
        </w:rPr>
      </w:pPr>
    </w:p>
    <w:p w:rsidR="00AB41D4" w:rsidRDefault="00AB41D4" w:rsidP="00B47E5E">
      <w:pPr>
        <w:pStyle w:val="ListParagraph"/>
        <w:ind w:left="1080"/>
        <w:rPr>
          <w:rFonts w:ascii="Times New Roman" w:hAnsi="Times New Roman" w:cs="Times New Roman"/>
          <w:i/>
          <w:color w:val="231F20"/>
          <w:u w:val="single"/>
          <w:shd w:val="clear" w:color="auto" w:fill="FFFFFF"/>
        </w:rPr>
      </w:pPr>
    </w:p>
    <w:p w:rsidR="00B47E5E" w:rsidRPr="00B47E5E" w:rsidRDefault="00B47E5E" w:rsidP="00B47E5E">
      <w:pPr>
        <w:pStyle w:val="ListParagraph"/>
        <w:ind w:left="1080"/>
        <w:rPr>
          <w:rFonts w:ascii="Times New Roman" w:hAnsi="Times New Roman" w:cs="Times New Roman"/>
          <w:i/>
          <w:color w:val="231F20"/>
          <w:u w:val="single"/>
          <w:shd w:val="clear" w:color="auto" w:fill="FFFFFF"/>
        </w:rPr>
      </w:pPr>
      <w:r w:rsidRPr="00B47E5E">
        <w:rPr>
          <w:rFonts w:ascii="Times New Roman" w:hAnsi="Times New Roman" w:cs="Times New Roman"/>
          <w:i/>
          <w:color w:val="231F20"/>
          <w:u w:val="single"/>
          <w:shd w:val="clear" w:color="auto" w:fill="FFFFFF"/>
        </w:rPr>
        <w:t>Privitak:</w:t>
      </w:r>
    </w:p>
    <w:p w:rsidR="00B47E5E" w:rsidRPr="00D65780" w:rsidRDefault="00B47E5E" w:rsidP="00B47E5E">
      <w:pPr>
        <w:pStyle w:val="ListParagraph"/>
        <w:ind w:left="1080"/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  <w:r w:rsidRPr="00B47E5E">
        <w:rPr>
          <w:rFonts w:ascii="Times New Roman" w:hAnsi="Times New Roman" w:cs="Times New Roman"/>
          <w:i/>
          <w:color w:val="231F20"/>
          <w:shd w:val="clear" w:color="auto" w:fill="FFFFFF"/>
        </w:rPr>
        <w:t>1.</w:t>
      </w:r>
      <w:r w:rsidRPr="00B47E5E">
        <w:rPr>
          <w:rFonts w:ascii="Times New Roman" w:hAnsi="Times New Roman" w:cs="Times New Roman"/>
          <w:i/>
          <w:color w:val="231F20"/>
          <w:shd w:val="clear" w:color="auto" w:fill="FFFFFF"/>
        </w:rPr>
        <w:tab/>
        <w:t xml:space="preserve">Obrazloženje uz </w:t>
      </w:r>
      <w:r w:rsidR="00291C1C">
        <w:rPr>
          <w:rFonts w:ascii="Times New Roman" w:hAnsi="Times New Roman" w:cs="Times New Roman"/>
          <w:i/>
          <w:color w:val="231F20"/>
          <w:shd w:val="clear" w:color="auto" w:fill="FFFFFF"/>
        </w:rPr>
        <w:t>1.</w:t>
      </w:r>
      <w:r w:rsidRPr="00B47E5E">
        <w:rPr>
          <w:rFonts w:ascii="Times New Roman" w:hAnsi="Times New Roman" w:cs="Times New Roman"/>
          <w:i/>
          <w:color w:val="231F20"/>
          <w:shd w:val="clear" w:color="auto" w:fill="FFFFFF"/>
        </w:rPr>
        <w:t xml:space="preserve">Izmjene i dopune financijskog plana Dječjeg vrtića „Pčelica“ Molve za 2025.  godinu i projekcije za 2026. i 2027. godinu </w:t>
      </w:r>
    </w:p>
    <w:sectPr w:rsidR="00B47E5E" w:rsidRPr="00D65780" w:rsidSect="001B5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81686"/>
    <w:multiLevelType w:val="hybridMultilevel"/>
    <w:tmpl w:val="810663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0756A"/>
    <w:multiLevelType w:val="hybridMultilevel"/>
    <w:tmpl w:val="82C8BAB2"/>
    <w:lvl w:ilvl="0" w:tplc="EA02D30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3B486F"/>
    <w:multiLevelType w:val="hybridMultilevel"/>
    <w:tmpl w:val="74C2C526"/>
    <w:lvl w:ilvl="0" w:tplc="16ECB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F664F4"/>
    <w:rsid w:val="00064280"/>
    <w:rsid w:val="0008067A"/>
    <w:rsid w:val="000F37AD"/>
    <w:rsid w:val="001163A7"/>
    <w:rsid w:val="00141941"/>
    <w:rsid w:val="001B520D"/>
    <w:rsid w:val="00291C1C"/>
    <w:rsid w:val="002A06F8"/>
    <w:rsid w:val="002C1098"/>
    <w:rsid w:val="00384636"/>
    <w:rsid w:val="003E3002"/>
    <w:rsid w:val="005267AC"/>
    <w:rsid w:val="00704FE5"/>
    <w:rsid w:val="00757A6E"/>
    <w:rsid w:val="007B62D1"/>
    <w:rsid w:val="00821C16"/>
    <w:rsid w:val="008221F2"/>
    <w:rsid w:val="00AB41D4"/>
    <w:rsid w:val="00B34427"/>
    <w:rsid w:val="00B47E5E"/>
    <w:rsid w:val="00B62F31"/>
    <w:rsid w:val="00BE4617"/>
    <w:rsid w:val="00C03E3C"/>
    <w:rsid w:val="00C44E51"/>
    <w:rsid w:val="00D5183A"/>
    <w:rsid w:val="00D65780"/>
    <w:rsid w:val="00EA1EA2"/>
    <w:rsid w:val="00F04EDF"/>
    <w:rsid w:val="00F27963"/>
    <w:rsid w:val="00F50311"/>
    <w:rsid w:val="00F664F4"/>
    <w:rsid w:val="00FC67D7"/>
    <w:rsid w:val="00FE5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2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F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6</Pages>
  <Words>1822</Words>
  <Characters>10392</Characters>
  <Application>Microsoft Office Word</Application>
  <DocSecurity>0</DocSecurity>
  <Lines>86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Đinić</dc:creator>
  <cp:keywords/>
  <dc:description/>
  <cp:lastModifiedBy>User</cp:lastModifiedBy>
  <cp:revision>12</cp:revision>
  <cp:lastPrinted>2025-08-18T08:37:00Z</cp:lastPrinted>
  <dcterms:created xsi:type="dcterms:W3CDTF">2025-07-24T18:56:00Z</dcterms:created>
  <dcterms:modified xsi:type="dcterms:W3CDTF">2025-08-18T08:37:00Z</dcterms:modified>
</cp:coreProperties>
</file>